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282" w:right="230"/>
        <w:jc w:val="center"/>
        <w:spacing w:before="78"/>
      </w:pPr>
      <w:r>
        <w:t xml:space="preserve">КОНТАКТНАЯ ИНФОРМАЦИЯ</w:t>
      </w:r>
      <w:r/>
    </w:p>
    <w:p>
      <w:pPr>
        <w:ind w:left="281" w:right="249"/>
        <w:jc w:val="center"/>
        <w:rPr>
          <w:i/>
          <w:sz w:val="24"/>
        </w:rPr>
      </w:pPr>
      <w:r>
        <w:rPr>
          <w:i/>
          <w:sz w:val="24"/>
        </w:rPr>
        <w:t xml:space="preserve">Органы исполнительной власти в сфере здравоохранения</w:t>
      </w:r>
      <w:r>
        <w:rPr>
          <w:i/>
          <w:sz w:val="24"/>
        </w:rPr>
      </w:r>
    </w:p>
    <w:p>
      <w:pPr>
        <w:ind w:left="282" w:right="228"/>
        <w:jc w:val="center"/>
        <w:rPr>
          <w:i/>
          <w:sz w:val="24"/>
        </w:rPr>
      </w:pPr>
      <w:r>
        <w:rPr>
          <w:i/>
          <w:sz w:val="24"/>
        </w:rPr>
        <w:t xml:space="preserve">Сведения об адресах, телефонах органов исполнительной власти субъектов РФ</w:t>
      </w:r>
      <w:r>
        <w:rPr>
          <w:i/>
          <w:sz w:val="24"/>
        </w:rPr>
      </w:r>
    </w:p>
    <w:p>
      <w:pPr>
        <w:ind w:left="282" w:right="249"/>
        <w:jc w:val="center"/>
        <w:rPr>
          <w:i/>
          <w:sz w:val="24"/>
        </w:rPr>
      </w:pPr>
      <w:r>
        <w:rPr>
          <w:i/>
          <w:sz w:val="24"/>
        </w:rPr>
        <w:t xml:space="preserve">в сфере охраны здоровья граждан, территориальных органов Федеральной службы по надзору в сфере защиты прав потребителей.</w:t>
      </w:r>
      <w:r>
        <w:rPr>
          <w:i/>
          <w:sz w:val="24"/>
        </w:rPr>
      </w:r>
    </w:p>
    <w:p>
      <w:pPr>
        <w:pStyle w:val="624"/>
        <w:rPr>
          <w:i/>
          <w:sz w:val="36"/>
        </w:rPr>
      </w:pPr>
      <w:r>
        <w:rPr>
          <w:i/>
          <w:sz w:val="36"/>
        </w:rPr>
      </w:r>
      <w:r>
        <w:rPr>
          <w:i/>
          <w:sz w:val="36"/>
        </w:rPr>
      </w:r>
    </w:p>
    <w:p>
      <w:pPr>
        <w:pStyle w:val="618"/>
        <w:ind w:right="312"/>
        <w:spacing w:line="360" w:lineRule="auto"/>
      </w:pPr>
      <w:r>
        <w:t xml:space="preserve">Управление Федеральной службы по надзору в сфере защиты прав потребителей и благополучия человека по городу Санкт-Петербургу:</w:t>
      </w:r>
      <w:r/>
    </w:p>
    <w:p>
      <w:pPr>
        <w:ind w:left="10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Адрес: 191025, г. Санкт-Петербург, ул. Стремянная, д. 19.</w:t>
      </w:r>
      <w:r>
        <w:rPr>
          <w:sz w:val="24"/>
          <w:szCs w:val="24"/>
        </w:rPr>
      </w:r>
    </w:p>
    <w:p>
      <w:pPr>
        <w:ind w:left="10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Единый консультационный центр </w:t>
      </w:r>
      <w:r>
        <w:rPr>
          <w:sz w:val="24"/>
          <w:szCs w:val="24"/>
        </w:rPr>
        <w:t xml:space="preserve">Роспотребнадзора</w:t>
      </w:r>
      <w:r>
        <w:rPr>
          <w:sz w:val="24"/>
          <w:szCs w:val="24"/>
        </w:rPr>
        <w:t xml:space="preserve"> 8-800-555-49-43</w:t>
      </w:r>
      <w:r>
        <w:rPr>
          <w:sz w:val="24"/>
          <w:szCs w:val="24"/>
        </w:rPr>
      </w:r>
    </w:p>
    <w:p>
      <w:pPr>
        <w:ind w:left="10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Информационно-справочная телефонная линия Управления (812) 764-02-44</w:t>
      </w:r>
      <w:r>
        <w:rPr>
          <w:sz w:val="24"/>
          <w:szCs w:val="24"/>
        </w:rPr>
      </w:r>
    </w:p>
    <w:p>
      <w:pPr>
        <w:pStyle w:val="624"/>
        <w:ind w:left="104"/>
      </w:pPr>
      <w:r>
        <w:t xml:space="preserve">Сайт: </w:t>
      </w:r>
      <w:hyperlink r:id="rId8" w:tooltip="http://78.rospotrebnadzor.ru/" w:history="1">
        <w:r>
          <w:rPr>
            <w:rStyle w:val="627"/>
            <w:shd w:val="clear" w:color="auto" w:fill="ffffff"/>
          </w:rPr>
          <w:t xml:space="preserve">78.rospotrebnadzor.ru</w:t>
        </w:r>
      </w:hyperlink>
      <w:r/>
      <w:r/>
    </w:p>
    <w:p>
      <w:pPr>
        <w:pStyle w:val="62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18"/>
        <w:ind w:right="91"/>
        <w:spacing w:line="360" w:lineRule="auto"/>
      </w:pPr>
      <w:r>
        <w:t xml:space="preserve">Восточный территориальный отдел Управления </w:t>
      </w:r>
      <w:r>
        <w:t xml:space="preserve">Роспотребнадзора</w:t>
      </w:r>
      <w:r>
        <w:t xml:space="preserve"> по городу Санкт-Петербургу </w:t>
      </w:r>
      <w:r>
        <w:t xml:space="preserve">(Выборгский, Калининский, </w:t>
      </w:r>
      <w:r>
        <w:t xml:space="preserve">Красносельский</w:t>
      </w:r>
      <w:r>
        <w:t xml:space="preserve">. Невский районы)</w:t>
      </w:r>
      <w:r>
        <w:t xml:space="preserve">:</w:t>
      </w:r>
      <w:r/>
    </w:p>
    <w:p>
      <w:pPr>
        <w:pStyle w:val="624"/>
        <w:ind w:left="104" w:right="1863"/>
        <w:spacing w:line="360" w:lineRule="auto"/>
      </w:pPr>
      <w:r>
        <w:t xml:space="preserve">Адрес: </w:t>
      </w:r>
      <w:r>
        <w:t xml:space="preserve">194214, Санкт-Петербург, Удельный пр., д. 20 </w:t>
      </w:r>
      <w:r/>
    </w:p>
    <w:p>
      <w:pPr>
        <w:pStyle w:val="624"/>
        <w:ind w:left="104" w:right="1863"/>
        <w:spacing w:line="360" w:lineRule="auto"/>
      </w:pPr>
      <w:r>
        <w:t xml:space="preserve">Тел.: (812) 293-76-66</w:t>
      </w:r>
      <w:r/>
    </w:p>
    <w:p>
      <w:pPr>
        <w:pStyle w:val="624"/>
        <w:ind w:left="104" w:right="1863"/>
        <w:spacing w:line="360" w:lineRule="auto"/>
      </w:pP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hyperlink r:id="rId9" w:tooltip="mailto:to_vostok@78rospotrebnadzor.ru" w:history="1">
        <w:r>
          <w:rPr>
            <w:rStyle w:val="627"/>
            <w:lang w:val="en-US"/>
          </w:rPr>
          <w:t xml:space="preserve">to</w:t>
        </w:r>
        <w:r>
          <w:rPr>
            <w:rStyle w:val="627"/>
          </w:rPr>
          <w:t xml:space="preserve">_</w:t>
        </w:r>
        <w:r>
          <w:rPr>
            <w:rStyle w:val="627"/>
            <w:lang w:val="en-US"/>
          </w:rPr>
          <w:t xml:space="preserve">vostok</w:t>
        </w:r>
        <w:r>
          <w:rPr>
            <w:rStyle w:val="627"/>
          </w:rPr>
          <w:t xml:space="preserve">@78</w:t>
        </w:r>
        <w:r>
          <w:rPr>
            <w:rStyle w:val="627"/>
            <w:lang w:val="en-US"/>
          </w:rPr>
          <w:t xml:space="preserve">rospotrebnadzor</w:t>
        </w:r>
        <w:r>
          <w:rPr>
            <w:rStyle w:val="627"/>
          </w:rPr>
          <w:t xml:space="preserve">.</w:t>
        </w:r>
        <w:r>
          <w:rPr>
            <w:rStyle w:val="627"/>
            <w:lang w:val="en-US"/>
          </w:rPr>
          <w:t xml:space="preserve">ru</w:t>
        </w:r>
      </w:hyperlink>
      <w:r/>
      <w:r/>
    </w:p>
    <w:p>
      <w:pPr>
        <w:pStyle w:val="62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18"/>
      </w:pPr>
      <w:r>
        <w:t xml:space="preserve">Управление Росздравнадзора по г. Санкт-Петербургу и Ленинградской области:</w:t>
      </w:r>
      <w:r/>
    </w:p>
    <w:p>
      <w:pPr>
        <w:ind w:left="10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Адрес: 190068, г. Санкт-Петербург, набережная канала Грибоедова 88-90, </w:t>
      </w:r>
      <w:r>
        <w:rPr>
          <w:sz w:val="24"/>
          <w:szCs w:val="24"/>
        </w:rPr>
        <w:t xml:space="preserve">этаж 3,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. 306.</w:t>
      </w:r>
      <w:r>
        <w:rPr>
          <w:sz w:val="24"/>
          <w:szCs w:val="24"/>
        </w:rPr>
      </w:r>
    </w:p>
    <w:p>
      <w:pPr>
        <w:ind w:left="104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10" w:tooltip="mailto:info@reg78.roszdravnadzor.gov.ru" w:history="1">
        <w:r>
          <w:rPr>
            <w:rStyle w:val="627"/>
            <w:sz w:val="24"/>
            <w:szCs w:val="24"/>
            <w:lang w:val="en-US"/>
          </w:rPr>
          <w:t xml:space="preserve">info@reg78.roszdravnadzor.gov.ru</w:t>
        </w:r>
      </w:hyperlink>
      <w:r/>
      <w:r>
        <w:rPr>
          <w:sz w:val="24"/>
          <w:szCs w:val="24"/>
          <w:lang w:val="en-US"/>
        </w:rPr>
      </w:r>
    </w:p>
    <w:p>
      <w:pPr>
        <w:ind w:left="10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Телефон: (812) 314-67-89</w:t>
      </w:r>
      <w:r>
        <w:rPr>
          <w:sz w:val="24"/>
          <w:szCs w:val="24"/>
        </w:rPr>
      </w:r>
    </w:p>
    <w:p>
      <w:pPr>
        <w:ind w:left="104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контроля и надзора за медицинской, фармацевтической деятельностью и деятельностью, связанной с оборотом наркотических средств и психотропных веществ: тел./факс: 8 (812) 310-61-75</w:t>
      </w:r>
      <w:r>
        <w:rPr>
          <w:sz w:val="24"/>
          <w:szCs w:val="24"/>
        </w:rPr>
      </w:r>
    </w:p>
    <w:p>
      <w:pPr>
        <w:pStyle w:val="62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Комитет по здравоохранению г. Санкт-Петербурга: </w:t>
      </w:r>
      <w:r>
        <w:rPr>
          <w:b/>
          <w:sz w:val="24"/>
        </w:rPr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Адрес: 191023, Санкт-Петербург,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Малая Садовая ул., д. 1</w:t>
      </w:r>
      <w:r>
        <w:rPr>
          <w:sz w:val="24"/>
          <w:szCs w:val="24"/>
        </w:rPr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Единая информационно-справочная служба: (812) 63-555-64</w:t>
      </w:r>
      <w:r>
        <w:rPr>
          <w:sz w:val="24"/>
          <w:szCs w:val="24"/>
        </w:rPr>
        <w:br/>
        <w:t xml:space="preserve">Приемная: (812) 571-3406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Медицинская справочная служба «Здоровье города» (бесплатно, круглосуточно): </w:t>
      </w:r>
      <w:r>
        <w:rPr>
          <w:sz w:val="24"/>
          <w:szCs w:val="24"/>
        </w:rPr>
        <w:t xml:space="preserve">(812) 63-555-63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 (812) 246-11-11</w:t>
      </w:r>
      <w:r>
        <w:rPr>
          <w:sz w:val="24"/>
          <w:szCs w:val="24"/>
        </w:rPr>
        <w:br/>
        <w:t xml:space="preserve">Дежурный врач-инспектор: (812) 571-09-06</w:t>
      </w:r>
      <w:r>
        <w:rPr>
          <w:sz w:val="24"/>
          <w:szCs w:val="24"/>
        </w:rPr>
      </w:r>
    </w:p>
    <w:p>
      <w:pPr>
        <w:ind w:right="3445"/>
        <w:spacing w:line="360" w:lineRule="auto"/>
        <w:rPr>
          <w:rStyle w:val="627"/>
          <w:color w:val="000000"/>
          <w:sz w:val="24"/>
          <w:szCs w:val="24"/>
          <w:shd w:val="clear" w:color="auto" w:fill="f7f7f7"/>
          <w:lang w:val="en-US"/>
        </w:rPr>
      </w:pPr>
      <w:r>
        <w:rPr>
          <w:sz w:val="24"/>
          <w:szCs w:val="24"/>
        </w:rPr>
        <w:t xml:space="preserve">е</w:t>
      </w:r>
      <w:r>
        <w:rPr>
          <w:sz w:val="24"/>
          <w:szCs w:val="24"/>
          <w:lang w:val="en-US"/>
        </w:rPr>
        <w:t xml:space="preserve">-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  <w:lang w:val="en-US"/>
        </w:rPr>
        <w:t xml:space="preserve">: </w:t>
      </w:r>
      <w:hyperlink r:id="rId11" w:tooltip="mailto:kzdrav@gov.spb.ru" w:history="1"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kzdrav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@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gov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.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spb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.</w:t>
        </w:r>
        <w:r>
          <w:rPr>
            <w:rStyle w:val="627"/>
            <w:color w:val="000000"/>
            <w:sz w:val="24"/>
            <w:szCs w:val="24"/>
            <w:shd w:val="clear" w:color="auto" w:fill="f7f7f7"/>
            <w:lang w:val="en-US"/>
          </w:rPr>
          <w:t xml:space="preserve">ru</w:t>
        </w:r>
      </w:hyperlink>
      <w:r/>
      <w:r>
        <w:rPr>
          <w:rStyle w:val="627"/>
          <w:color w:val="000000"/>
          <w:sz w:val="24"/>
          <w:szCs w:val="24"/>
          <w:shd w:val="clear" w:color="auto" w:fill="f7f7f7"/>
          <w:lang w:val="en-US"/>
        </w:rPr>
      </w:r>
    </w:p>
    <w:p>
      <w:pPr>
        <w:ind w:right="3445"/>
        <w:spacing w:line="360" w:lineRule="auto"/>
        <w:rPr>
          <w:i/>
          <w:lang w:val="en-US"/>
        </w:rPr>
      </w:pPr>
      <w:r>
        <w:rPr>
          <w:i/>
          <w:lang w:val="en-US"/>
        </w:rPr>
      </w:r>
      <w:r>
        <w:rPr>
          <w:i/>
          <w:lang w:val="en-US"/>
        </w:rPr>
      </w:r>
    </w:p>
    <w:p>
      <w:pPr>
        <w:ind w:right="3445"/>
        <w:spacing w:line="360" w:lineRule="auto"/>
        <w:rPr>
          <w:i/>
        </w:rPr>
      </w:pPr>
      <w:r>
        <w:rPr>
          <w:i/>
        </w:rPr>
        <w:t xml:space="preserve">По вопросам организации медицинской помощи</w:t>
      </w:r>
      <w:r>
        <w:rPr>
          <w:i/>
        </w:rPr>
      </w:r>
    </w:p>
    <w:p>
      <w:pPr>
        <w:ind w:right="3445"/>
        <w:spacing w:line="360" w:lineRule="auto"/>
      </w:pPr>
      <w:r>
        <w:t xml:space="preserve">Горячая линия: 8 (812) 635-55-77</w:t>
      </w:r>
      <w:r/>
    </w:p>
    <w:p>
      <w:pPr>
        <w:pStyle w:val="618"/>
        <w:ind w:left="0"/>
      </w:pPr>
      <w:r/>
      <w:bookmarkStart w:id="0" w:name="_GoBack"/>
      <w:r>
        <w:t xml:space="preserve">Отдел здравоохранения администрации </w:t>
      </w:r>
      <w:r>
        <w:t xml:space="preserve">Выборгского</w:t>
      </w:r>
      <w:r>
        <w:t xml:space="preserve"> района</w:t>
      </w:r>
      <w:bookmarkEnd w:id="0"/>
      <w:r/>
    </w:p>
    <w:p>
      <w:pPr>
        <w:pStyle w:val="624"/>
        <w:spacing w:before="138"/>
      </w:pPr>
      <w:r>
        <w:t xml:space="preserve">Адрес: </w:t>
      </w:r>
      <w:r>
        <w:t xml:space="preserve">194156 г. Санкт</w:t>
      </w:r>
      <w:r>
        <w:rPr>
          <w:rFonts w:hint="eastAsia" w:ascii="MS Mincho" w:hAnsi="MS Mincho" w:eastAsia="MS Mincho" w:cs="MS Mincho"/>
        </w:rPr>
        <w:t xml:space="preserve">‑</w:t>
      </w:r>
      <w:r>
        <w:t xml:space="preserve">Петербург, ул. Новороссийская, д. 18;</w:t>
      </w:r>
      <w:r/>
    </w:p>
    <w:p>
      <w:pPr>
        <w:pStyle w:val="624"/>
        <w:ind w:right="3327"/>
        <w:spacing w:before="138" w:line="360" w:lineRule="auto"/>
      </w:pPr>
      <w:r>
        <w:t xml:space="preserve">Тел.: (812) 576-52-91; факс (812) 576-56-13 </w:t>
      </w:r>
      <w:r/>
    </w:p>
    <w:p>
      <w:pPr>
        <w:pStyle w:val="624"/>
        <w:ind w:right="3327"/>
        <w:spacing w:before="138" w:line="360" w:lineRule="auto"/>
        <w:rPr>
          <w:lang w:val="en-US"/>
        </w:rPr>
      </w:pPr>
      <w:r>
        <w:rPr>
          <w:lang w:val="en-US"/>
        </w:rPr>
        <w:t xml:space="preserve">e-mail</w:t>
      </w:r>
      <w:r>
        <w:rPr>
          <w:lang w:val="en-US"/>
        </w:rPr>
        <w:t xml:space="preserve">: zdrav@tuvyb.gov.spb.ru</w:t>
      </w:r>
      <w:r>
        <w:rPr>
          <w:lang w:val="en-US"/>
        </w:rPr>
      </w:r>
    </w:p>
    <w:sectPr>
      <w:footnotePr/>
      <w:endnotePr/>
      <w:type w:val="continuous"/>
      <w:pgSz w:w="11910" w:h="16840" w:orient="portrait"/>
      <w:pgMar w:top="709" w:right="800" w:bottom="1276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618">
    <w:name w:val="Heading 1"/>
    <w:basedOn w:val="617"/>
    <w:uiPriority w:val="1"/>
    <w:qFormat/>
    <w:pPr>
      <w:ind w:left="104"/>
      <w:outlineLvl w:val="0"/>
    </w:pPr>
    <w:rPr>
      <w:b/>
      <w:bCs/>
      <w:sz w:val="24"/>
      <w:szCs w:val="24"/>
    </w:rPr>
  </w:style>
  <w:style w:type="paragraph" w:styleId="619">
    <w:name w:val="Heading 2"/>
    <w:basedOn w:val="617"/>
    <w:next w:val="617"/>
    <w:link w:val="630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Body Text"/>
    <w:basedOn w:val="617"/>
    <w:uiPriority w:val="1"/>
    <w:qFormat/>
    <w:rPr>
      <w:sz w:val="24"/>
      <w:szCs w:val="24"/>
    </w:rPr>
  </w:style>
  <w:style w:type="paragraph" w:styleId="625">
    <w:name w:val="List Paragraph"/>
    <w:basedOn w:val="617"/>
    <w:uiPriority w:val="1"/>
    <w:qFormat/>
  </w:style>
  <w:style w:type="paragraph" w:styleId="626" w:customStyle="1">
    <w:name w:val="Table Paragraph"/>
    <w:basedOn w:val="617"/>
    <w:uiPriority w:val="1"/>
    <w:qFormat/>
  </w:style>
  <w:style w:type="character" w:styleId="627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8">
    <w:name w:val="Normal (Web)"/>
    <w:basedOn w:val="617"/>
    <w:uiPriority w:val="99"/>
    <w:unhideWhenUsed/>
    <w:pPr>
      <w:spacing w:after="200" w:line="276" w:lineRule="auto"/>
      <w:widowControl/>
    </w:pPr>
    <w:rPr>
      <w:rFonts w:eastAsiaTheme="minorHAnsi"/>
      <w:sz w:val="24"/>
      <w:szCs w:val="24"/>
      <w:lang w:eastAsia="en-US" w:bidi="ar-SA"/>
    </w:rPr>
  </w:style>
  <w:style w:type="character" w:styleId="629">
    <w:name w:val="Strong"/>
    <w:basedOn w:val="620"/>
    <w:uiPriority w:val="22"/>
    <w:qFormat/>
    <w:rPr>
      <w:b/>
      <w:bCs/>
    </w:rPr>
  </w:style>
  <w:style w:type="character" w:styleId="630" w:customStyle="1">
    <w:name w:val="Заголовок 2 Знак"/>
    <w:basedOn w:val="620"/>
    <w:link w:val="619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78.rospotrebnadzor.ru/" TargetMode="External"/><Relationship Id="rId9" Type="http://schemas.openxmlformats.org/officeDocument/2006/relationships/hyperlink" Target="mailto:to_vostok@78rospotrebnadzor.ru" TargetMode="External"/><Relationship Id="rId10" Type="http://schemas.openxmlformats.org/officeDocument/2006/relationships/hyperlink" Target="mailto:info@reg78.roszdravnadzor.gov.ru" TargetMode="External"/><Relationship Id="rId11" Type="http://schemas.openxmlformats.org/officeDocument/2006/relationships/hyperlink" Target="mailto:kzdrav@gov.sp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Борисовна</dc:creator>
  <cp:lastModifiedBy>Луйк Елена Сергеевна</cp:lastModifiedBy>
  <cp:revision>6</cp:revision>
  <dcterms:created xsi:type="dcterms:W3CDTF">2023-01-20T13:39:00Z</dcterms:created>
  <dcterms:modified xsi:type="dcterms:W3CDTF">2025-03-17T17:27:27Z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